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19" w:rsidRPr="00E53F19" w:rsidRDefault="00E53F19" w:rsidP="00E53F19">
      <w:pPr>
        <w:spacing w:after="0" w:line="240" w:lineRule="auto"/>
        <w:rPr>
          <w:rFonts w:ascii="Arial" w:eastAsia="Times New Roman" w:hAnsi="Arial" w:cs="Arial"/>
          <w:b/>
          <w:bCs/>
          <w:color w:val="1D8959"/>
          <w:sz w:val="27"/>
          <w:szCs w:val="27"/>
          <w:lang w:eastAsia="ru-RU"/>
        </w:rPr>
      </w:pPr>
      <w:r w:rsidRPr="00E53F19">
        <w:rPr>
          <w:rFonts w:ascii="Arial" w:eastAsia="Times New Roman" w:hAnsi="Arial" w:cs="Arial"/>
          <w:b/>
          <w:bCs/>
          <w:color w:val="1D8959"/>
          <w:sz w:val="27"/>
          <w:szCs w:val="27"/>
          <w:lang w:eastAsia="ru-RU"/>
        </w:rPr>
        <w:t>Антитабачная политика в действии: гонения на тонкие сигареты и сокращение списка мест для курения</w:t>
      </w:r>
    </w:p>
    <w:tbl>
      <w:tblPr>
        <w:tblW w:w="3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</w:tblGrid>
      <w:tr w:rsidR="00E53F19" w:rsidRPr="00E53F19" w:rsidTr="00E53F19">
        <w:tc>
          <w:tcPr>
            <w:tcW w:w="0" w:type="auto"/>
            <w:hideMark/>
          </w:tcPr>
          <w:p w:rsidR="00E53F19" w:rsidRPr="00E53F19" w:rsidRDefault="00E53F19" w:rsidP="00E5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182EE8" wp14:editId="48CC67AD">
                  <wp:extent cx="1885950" cy="1409700"/>
                  <wp:effectExtent l="0" t="0" r="0" b="0"/>
                  <wp:docPr id="1" name="Рисунок 1" descr="Антитабачная политика в действии: гонения на тонкие сигареты и сокращение списка мест для кур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нтитабачная политика в действии: гонения на тонкие сигареты и сокращение списка мест для кур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F19" w:rsidRPr="00E53F19" w:rsidTr="00E53F19">
        <w:tc>
          <w:tcPr>
            <w:tcW w:w="0" w:type="auto"/>
            <w:hideMark/>
          </w:tcPr>
          <w:p w:rsidR="00E53F19" w:rsidRPr="00E53F19" w:rsidRDefault="00E53F19" w:rsidP="00E53F19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18"/>
                <w:szCs w:val="18"/>
                <w:lang w:eastAsia="ru-RU"/>
              </w:rPr>
            </w:pPr>
            <w:hyperlink r:id="rId6" w:history="1">
              <w:r w:rsidRPr="00E53F19">
                <w:rPr>
                  <w:rFonts w:ascii="Arial" w:eastAsia="Times New Roman" w:hAnsi="Arial" w:cs="Arial"/>
                  <w:color w:val="1D8959"/>
                  <w:sz w:val="18"/>
                  <w:szCs w:val="18"/>
                  <w:u w:val="single"/>
                  <w:lang w:eastAsia="ru-RU"/>
                </w:rPr>
                <w:t>Moscow-Live.ru</w:t>
              </w:r>
            </w:hyperlink>
          </w:p>
        </w:tc>
      </w:tr>
    </w:tbl>
    <w:p w:rsidR="00E53F19" w:rsidRPr="00E53F19" w:rsidRDefault="00E53F19" w:rsidP="00E53F19">
      <w:pPr>
        <w:shd w:val="clear" w:color="auto" w:fill="00A45D"/>
        <w:spacing w:after="0" w:line="240" w:lineRule="auto"/>
        <w:rPr>
          <w:rFonts w:ascii="Arial" w:eastAsia="Times New Roman" w:hAnsi="Arial" w:cs="Arial"/>
          <w:color w:val="FFFFFF"/>
          <w:sz w:val="17"/>
          <w:szCs w:val="17"/>
          <w:lang w:eastAsia="ru-RU"/>
        </w:rPr>
      </w:pPr>
      <w:r w:rsidRPr="00E53F19">
        <w:rPr>
          <w:rFonts w:ascii="Arial" w:eastAsia="Times New Roman" w:hAnsi="Arial" w:cs="Arial"/>
          <w:color w:val="FFFFFF"/>
          <w:sz w:val="17"/>
          <w:szCs w:val="17"/>
          <w:lang w:eastAsia="ru-RU"/>
        </w:rPr>
        <w:t>22 июня 2016</w:t>
      </w:r>
    </w:p>
    <w:p w:rsidR="00E53F19" w:rsidRPr="00E53F19" w:rsidRDefault="00E53F19" w:rsidP="00E53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19" w:rsidRPr="00E53F19" w:rsidRDefault="00E53F19" w:rsidP="00E53F19">
      <w:pPr>
        <w:spacing w:after="0" w:line="240" w:lineRule="auto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E53F19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Темы: </w:t>
      </w:r>
      <w:hyperlink r:id="rId7" w:history="1">
        <w:r w:rsidRPr="00E53F19">
          <w:rPr>
            <w:rFonts w:ascii="Arial" w:eastAsia="Times New Roman" w:hAnsi="Arial" w:cs="Arial"/>
            <w:color w:val="1D8959"/>
            <w:sz w:val="18"/>
            <w:szCs w:val="18"/>
            <w:u w:val="single"/>
            <w:lang w:eastAsia="ru-RU"/>
          </w:rPr>
          <w:t>Запрет</w:t>
        </w:r>
      </w:hyperlink>
      <w:r w:rsidRPr="00E53F19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, </w:t>
      </w:r>
      <w:hyperlink r:id="rId8" w:history="1">
        <w:r w:rsidRPr="00E53F19">
          <w:rPr>
            <w:rFonts w:ascii="Arial" w:eastAsia="Times New Roman" w:hAnsi="Arial" w:cs="Arial"/>
            <w:color w:val="1D8959"/>
            <w:sz w:val="18"/>
            <w:szCs w:val="18"/>
            <w:u w:val="single"/>
            <w:lang w:eastAsia="ru-RU"/>
          </w:rPr>
          <w:t xml:space="preserve">Государство и </w:t>
        </w:r>
        <w:proofErr w:type="spellStart"/>
        <w:r w:rsidRPr="00E53F19">
          <w:rPr>
            <w:rFonts w:ascii="Arial" w:eastAsia="Times New Roman" w:hAnsi="Arial" w:cs="Arial"/>
            <w:color w:val="1D8959"/>
            <w:sz w:val="18"/>
            <w:szCs w:val="18"/>
            <w:u w:val="single"/>
            <w:lang w:eastAsia="ru-RU"/>
          </w:rPr>
          <w:t>медицина</w:t>
        </w:r>
      </w:hyperlink>
      <w:r w:rsidRPr="00E53F19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,</w:t>
      </w:r>
      <w:hyperlink r:id="rId9" w:history="1">
        <w:r w:rsidRPr="00E53F19">
          <w:rPr>
            <w:rFonts w:ascii="Arial" w:eastAsia="Times New Roman" w:hAnsi="Arial" w:cs="Arial"/>
            <w:color w:val="1D8959"/>
            <w:sz w:val="18"/>
            <w:szCs w:val="18"/>
            <w:u w:val="single"/>
            <w:lang w:eastAsia="ru-RU"/>
          </w:rPr>
          <w:t>Курение</w:t>
        </w:r>
        <w:proofErr w:type="spellEnd"/>
      </w:hyperlink>
    </w:p>
    <w:p w:rsidR="00E53F19" w:rsidRPr="00E53F19" w:rsidRDefault="00E53F19" w:rsidP="00E53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E53F19" w:rsidRPr="00E53F19" w:rsidRDefault="00E53F19" w:rsidP="00E53F19">
      <w:pPr>
        <w:spacing w:line="240" w:lineRule="auto"/>
        <w:rPr>
          <w:rFonts w:ascii="Arial" w:eastAsia="Times New Roman" w:hAnsi="Arial" w:cs="Arial"/>
          <w:color w:val="2C2C2C"/>
          <w:sz w:val="21"/>
          <w:szCs w:val="21"/>
          <w:lang w:eastAsia="ru-RU"/>
        </w:rPr>
      </w:pPr>
      <w:r w:rsidRPr="00E53F19">
        <w:rPr>
          <w:rFonts w:ascii="Arial" w:eastAsia="Times New Roman" w:hAnsi="Arial" w:cs="Arial"/>
          <w:color w:val="2C2C2C"/>
          <w:sz w:val="21"/>
          <w:szCs w:val="21"/>
          <w:lang w:eastAsia="ru-RU"/>
        </w:rPr>
        <w:t xml:space="preserve">Руководитель проекта "Трезвая Россия", председатель координационного совета по защите граждан РФ от наркотиков, алкогольной и табачной зависимости Общественной палаты РФ Султан </w:t>
      </w:r>
      <w:proofErr w:type="spellStart"/>
      <w:r w:rsidRPr="00E53F19">
        <w:rPr>
          <w:rFonts w:ascii="Arial" w:eastAsia="Times New Roman" w:hAnsi="Arial" w:cs="Arial"/>
          <w:color w:val="2C2C2C"/>
          <w:sz w:val="21"/>
          <w:szCs w:val="21"/>
          <w:lang w:eastAsia="ru-RU"/>
        </w:rPr>
        <w:t>Хамзаев</w:t>
      </w:r>
      <w:proofErr w:type="spellEnd"/>
      <w:r w:rsidRPr="00E53F19">
        <w:rPr>
          <w:rFonts w:ascii="Arial" w:eastAsia="Times New Roman" w:hAnsi="Arial" w:cs="Arial"/>
          <w:color w:val="2C2C2C"/>
          <w:sz w:val="21"/>
          <w:szCs w:val="21"/>
          <w:lang w:eastAsia="ru-RU"/>
        </w:rPr>
        <w:t xml:space="preserve"> призывает запретить любые "маркетинговые трюки" привлекающих женщин к курению, пишет </w:t>
      </w:r>
      <w:hyperlink r:id="rId10" w:history="1">
        <w:r w:rsidRPr="00E53F19">
          <w:rPr>
            <w:rFonts w:ascii="Arial" w:eastAsia="Times New Roman" w:hAnsi="Arial" w:cs="Arial"/>
            <w:color w:val="1D8959"/>
            <w:sz w:val="21"/>
            <w:szCs w:val="21"/>
            <w:lang w:eastAsia="ru-RU"/>
          </w:rPr>
          <w:t>"Российская газета"</w:t>
        </w:r>
      </w:hyperlink>
      <w:r w:rsidRPr="00E53F19">
        <w:rPr>
          <w:rFonts w:ascii="Arial" w:eastAsia="Times New Roman" w:hAnsi="Arial" w:cs="Arial"/>
          <w:color w:val="2C2C2C"/>
          <w:sz w:val="21"/>
          <w:szCs w:val="21"/>
          <w:lang w:eastAsia="ru-RU"/>
        </w:rPr>
        <w:t>. Речь идет, в частности, о вопросе ограничения продажи или запрете тонких сигарет. Они, по словам экспертов, ассоциируются у женщин со стройной фигурой. </w:t>
      </w:r>
      <w:r w:rsidRPr="00E53F19">
        <w:rPr>
          <w:rFonts w:ascii="Arial" w:eastAsia="Times New Roman" w:hAnsi="Arial" w:cs="Arial"/>
          <w:color w:val="2C2C2C"/>
          <w:sz w:val="21"/>
          <w:szCs w:val="21"/>
          <w:lang w:eastAsia="ru-RU"/>
        </w:rPr>
        <w:br/>
      </w:r>
      <w:r w:rsidRPr="00E53F19">
        <w:rPr>
          <w:rFonts w:ascii="Arial" w:eastAsia="Times New Roman" w:hAnsi="Arial" w:cs="Arial"/>
          <w:color w:val="2C2C2C"/>
          <w:sz w:val="21"/>
          <w:szCs w:val="21"/>
          <w:lang w:eastAsia="ru-RU"/>
        </w:rPr>
        <w:br/>
        <w:t>В свою очередь, </w:t>
      </w:r>
      <w:hyperlink r:id="rId11" w:history="1">
        <w:r w:rsidRPr="00E53F19">
          <w:rPr>
            <w:rFonts w:ascii="Arial" w:eastAsia="Times New Roman" w:hAnsi="Arial" w:cs="Arial"/>
            <w:color w:val="1D8959"/>
            <w:sz w:val="21"/>
            <w:szCs w:val="21"/>
            <w:lang w:eastAsia="ru-RU"/>
          </w:rPr>
          <w:t>помощник премьер-министра</w:t>
        </w:r>
      </w:hyperlink>
      <w:r w:rsidRPr="00E53F19">
        <w:rPr>
          <w:rFonts w:ascii="Arial" w:eastAsia="Times New Roman" w:hAnsi="Arial" w:cs="Arial"/>
          <w:color w:val="2C2C2C"/>
          <w:sz w:val="21"/>
          <w:szCs w:val="21"/>
          <w:lang w:eastAsia="ru-RU"/>
        </w:rPr>
        <w:t xml:space="preserve"> и бывший глава </w:t>
      </w:r>
      <w:proofErr w:type="spellStart"/>
      <w:r w:rsidRPr="00E53F19">
        <w:rPr>
          <w:rFonts w:ascii="Arial" w:eastAsia="Times New Roman" w:hAnsi="Arial" w:cs="Arial"/>
          <w:color w:val="2C2C2C"/>
          <w:sz w:val="21"/>
          <w:szCs w:val="21"/>
          <w:lang w:eastAsia="ru-RU"/>
        </w:rPr>
        <w:t>Роспотребнадзора</w:t>
      </w:r>
      <w:proofErr w:type="spellEnd"/>
      <w:r w:rsidRPr="00E53F19">
        <w:rPr>
          <w:rFonts w:ascii="Arial" w:eastAsia="Times New Roman" w:hAnsi="Arial" w:cs="Arial"/>
          <w:color w:val="2C2C2C"/>
          <w:sz w:val="21"/>
          <w:szCs w:val="21"/>
          <w:lang w:eastAsia="ru-RU"/>
        </w:rPr>
        <w:t xml:space="preserve"> Геннадий Онищенко считает запрет тонких сигарет малоэффективной мерой по борьбе с курением. Он комментирует: "Пусть даже такая осторожная эстетствующая мера профилактики, которая нам даст хоть какое-то движение в нужном направлении, пусть будет. Но для России это, как, когда у человека тяжелая форма пневмонии, а он принимает горчичные ванны для ног, но пусть будет".</w:t>
      </w:r>
      <w:r w:rsidRPr="00E53F19">
        <w:rPr>
          <w:rFonts w:ascii="Arial" w:eastAsia="Times New Roman" w:hAnsi="Arial" w:cs="Arial"/>
          <w:color w:val="2C2C2C"/>
          <w:sz w:val="21"/>
          <w:szCs w:val="21"/>
          <w:lang w:eastAsia="ru-RU"/>
        </w:rPr>
        <w:br/>
      </w:r>
      <w:r w:rsidRPr="00E53F19">
        <w:rPr>
          <w:rFonts w:ascii="Arial" w:eastAsia="Times New Roman" w:hAnsi="Arial" w:cs="Arial"/>
          <w:color w:val="2C2C2C"/>
          <w:sz w:val="21"/>
          <w:szCs w:val="21"/>
          <w:lang w:eastAsia="ru-RU"/>
        </w:rPr>
        <w:br/>
        <w:t>А еще в России собираются ограничить </w:t>
      </w:r>
      <w:hyperlink r:id="rId12" w:history="1">
        <w:r w:rsidRPr="00E53F19">
          <w:rPr>
            <w:rFonts w:ascii="Arial" w:eastAsia="Times New Roman" w:hAnsi="Arial" w:cs="Arial"/>
            <w:color w:val="1D8959"/>
            <w:sz w:val="21"/>
            <w:szCs w:val="21"/>
            <w:lang w:eastAsia="ru-RU"/>
          </w:rPr>
          <w:t>места</w:t>
        </w:r>
      </w:hyperlink>
      <w:r w:rsidRPr="00E53F19">
        <w:rPr>
          <w:rFonts w:ascii="Arial" w:eastAsia="Times New Roman" w:hAnsi="Arial" w:cs="Arial"/>
          <w:color w:val="2C2C2C"/>
          <w:sz w:val="21"/>
          <w:szCs w:val="21"/>
          <w:lang w:eastAsia="ru-RU"/>
        </w:rPr>
        <w:t xml:space="preserve"> курения кальянов и электронных сигарет. Список мест, запрещенных для курения обычных сигарет, также будет расти. Плюс, сигареты начнут делать из </w:t>
      </w:r>
      <w:proofErr w:type="spellStart"/>
      <w:r w:rsidRPr="00E53F19">
        <w:rPr>
          <w:rFonts w:ascii="Arial" w:eastAsia="Times New Roman" w:hAnsi="Arial" w:cs="Arial"/>
          <w:color w:val="2C2C2C"/>
          <w:sz w:val="21"/>
          <w:szCs w:val="21"/>
          <w:lang w:eastAsia="ru-RU"/>
        </w:rPr>
        <w:t>низковоспламеняющихся</w:t>
      </w:r>
      <w:proofErr w:type="spellEnd"/>
      <w:r w:rsidRPr="00E53F19">
        <w:rPr>
          <w:rFonts w:ascii="Arial" w:eastAsia="Times New Roman" w:hAnsi="Arial" w:cs="Arial"/>
          <w:color w:val="2C2C2C"/>
          <w:sz w:val="21"/>
          <w:szCs w:val="21"/>
          <w:lang w:eastAsia="ru-RU"/>
        </w:rPr>
        <w:t xml:space="preserve"> материалов, что снизит их </w:t>
      </w:r>
      <w:proofErr w:type="spellStart"/>
      <w:r w:rsidRPr="00E53F19">
        <w:rPr>
          <w:rFonts w:ascii="Arial" w:eastAsia="Times New Roman" w:hAnsi="Arial" w:cs="Arial"/>
          <w:color w:val="2C2C2C"/>
          <w:sz w:val="21"/>
          <w:szCs w:val="21"/>
          <w:lang w:eastAsia="ru-RU"/>
        </w:rPr>
        <w:t>пожароопасность</w:t>
      </w:r>
      <w:proofErr w:type="spellEnd"/>
      <w:r w:rsidRPr="00E53F19">
        <w:rPr>
          <w:rFonts w:ascii="Arial" w:eastAsia="Times New Roman" w:hAnsi="Arial" w:cs="Arial"/>
          <w:color w:val="2C2C2C"/>
          <w:sz w:val="21"/>
          <w:szCs w:val="21"/>
          <w:lang w:eastAsia="ru-RU"/>
        </w:rPr>
        <w:t>.</w:t>
      </w:r>
    </w:p>
    <w:p w:rsidR="00F57818" w:rsidRDefault="00F57818">
      <w:bookmarkStart w:id="0" w:name="_GoBack"/>
      <w:bookmarkEnd w:id="0"/>
    </w:p>
    <w:sectPr w:rsidR="00F5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CC"/>
    <w:rsid w:val="00017BCC"/>
    <w:rsid w:val="00E53F19"/>
    <w:rsid w:val="00F5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62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48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daily.ru/rubric/69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daily.ru/rubric/684" TargetMode="External"/><Relationship Id="rId12" Type="http://schemas.openxmlformats.org/officeDocument/2006/relationships/hyperlink" Target="https://rg.ru/2016/06/21/v-rossii-mest-dlia-kureniia-stanet-eshche-mensh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scow-live.ru/" TargetMode="External"/><Relationship Id="rId11" Type="http://schemas.openxmlformats.org/officeDocument/2006/relationships/hyperlink" Target="http://www.vademec.ru/news/2016/06/21/onishchenko-zapret-tonkikh-sigaret-maloeffektivnaya-mer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rg.ru/2016/06/21/obshchestvennaia-palata-podderzhit-zapret-na-zhenskie-sigaret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daily.ru/rubric/7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dobby</dc:creator>
  <cp:keywords/>
  <dc:description/>
  <cp:lastModifiedBy>dobby</cp:lastModifiedBy>
  <cp:revision>2</cp:revision>
  <dcterms:created xsi:type="dcterms:W3CDTF">2017-01-10T07:38:00Z</dcterms:created>
  <dcterms:modified xsi:type="dcterms:W3CDTF">2017-01-10T07:38:00Z</dcterms:modified>
</cp:coreProperties>
</file>