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2" w:rsidRPr="002F3192" w:rsidRDefault="002F3192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F319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1 декабря 2017г отмечается Всемирный день борьбы со СПИДом.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настоящее время СПИД в России распространяется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коллосальными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темпами. Статистика официально зафиксировала количество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инфицированных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Их число шокирует своими нолями, а именно, больных, имеющих ВИЧ-инфекцию, насчитывается порядка 1000000</w:t>
      </w:r>
      <w:r w:rsidR="002F319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Хроническое заболевание - </w:t>
      </w:r>
      <w:r>
        <w:rPr>
          <w:rStyle w:val="a4"/>
          <w:rFonts w:ascii="Arial" w:hAnsi="Arial" w:cs="Arial"/>
          <w:color w:val="333333"/>
          <w:sz w:val="21"/>
          <w:szCs w:val="21"/>
        </w:rPr>
        <w:t>ВИЧ-инфекция</w:t>
      </w:r>
      <w:r>
        <w:rPr>
          <w:rFonts w:ascii="Arial" w:hAnsi="Arial" w:cs="Arial"/>
          <w:color w:val="333333"/>
          <w:sz w:val="21"/>
          <w:szCs w:val="21"/>
        </w:rPr>
        <w:t> -  вызывается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вирусом иммунодефицита человека</w:t>
      </w:r>
      <w:r>
        <w:rPr>
          <w:rFonts w:ascii="Arial" w:hAnsi="Arial" w:cs="Arial"/>
          <w:color w:val="333333"/>
          <w:sz w:val="21"/>
          <w:szCs w:val="21"/>
        </w:rPr>
        <w:t> и характеризуется  поражением иммунной системы,  и,  как результат, неспособность к сопротивлению инфекционным и паразитарным агентам, с которыми  нормально функционирующая иммунная системой   здорового человека справляется.        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Вирус иммунодефицита человека (ВИЧ) не стоек к воздействию факторов внешней среды, жить и размножаться может только в организме человека. Для ВИЧ-инфекции характерен длительный инкубационный (скрытый) период заболевания.  Биологические жидкости  инфицированного человека - </w:t>
      </w:r>
      <w:r>
        <w:rPr>
          <w:rStyle w:val="a5"/>
          <w:rFonts w:ascii="Arial" w:hAnsi="Arial" w:cs="Arial"/>
          <w:color w:val="333333"/>
          <w:sz w:val="21"/>
          <w:szCs w:val="21"/>
        </w:rPr>
        <w:t>кровь, влагалищный секрет, сперма, грудное молоко - </w:t>
      </w:r>
      <w:r>
        <w:rPr>
          <w:rFonts w:ascii="Arial" w:hAnsi="Arial" w:cs="Arial"/>
          <w:color w:val="333333"/>
          <w:sz w:val="21"/>
          <w:szCs w:val="21"/>
        </w:rPr>
        <w:t>содержат вирус в концентрации, достаточной для заражения.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Ведущими путями передачи вируса иммунодефицита остаются: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половой путь, когда  незащищённый сексуальный контакт   приводит к заражению.</w:t>
      </w:r>
    </w:p>
    <w:p w:rsidR="007E1AB1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парентеральный путь   - реализуется  как при не медицинском использовании наркотиков и других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веществ (шприцев, игл, растворов и др.), нанесении татуировок, пирсинга, косметических проколов нестерильными инструментами, так и при проведении медицинских манипуляций нестерильным инструментарием</w:t>
      </w:r>
    </w:p>
    <w:p w:rsidR="00987E87" w:rsidRDefault="007E1AB1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.в</w:t>
      </w:r>
      <w:r w:rsidR="00987E87">
        <w:rPr>
          <w:rFonts w:ascii="Arial" w:hAnsi="Arial" w:cs="Arial"/>
          <w:color w:val="333333"/>
          <w:sz w:val="21"/>
          <w:szCs w:val="21"/>
        </w:rPr>
        <w:t>ертикальный путь, от ВИЧ-инфицированной матери ребенку (во время беременности, родов и при кормлении грудью).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Вирус иммунодефицита человека не передаётся при совместном пользовании душевыми, ванной, туалетом и др.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 данным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эпидситуация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ВИЧ-инфекции в стране  продолжает оставаться напряжённой, происходит выход инфекции из уязвимых групп риска в популяцию,  преобладание полового пути передачи ВИЧ – 51,8 %, высокая доля лиц возраста 30-39 лет, активное вовлечение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эпидпроцесс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женщин детородного возраста. Сегодня 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ВИЧ-положительных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женщин высока вероятность рождения здорового ребенка, риск передачи ВИЧ от матери малышу можно значительно снизить, если строго выполнять назначения врача.          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Самым простым и распространенным способом узнать, инфицирован человек ВИЧ или нет, является тест на наличие антител к вирусу иммунодефицита.  Согласно законодательству Российской Федерации, тестирование на ВИЧ проводится бесплатно, добровольно для граждан страны   с обязательным до – и после тестовым консультированием по вопросам предупреждения заражения ВИЧ-инфекцией</w:t>
      </w:r>
      <w:proofErr w:type="gramStart"/>
      <w:r w:rsidR="00AC7B94">
        <w:rPr>
          <w:rFonts w:ascii="Arial" w:hAnsi="Arial" w:cs="Arial"/>
          <w:color w:val="333333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случае выявления ВИЧ-инфекции медицинская помощь гражданам Российской Федерации оказывается бесплатно.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Меры профилактики ВИЧ-инфекции: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- </w:t>
      </w:r>
      <w:r>
        <w:rPr>
          <w:rFonts w:ascii="Arial" w:hAnsi="Arial" w:cs="Arial"/>
          <w:color w:val="333333"/>
          <w:sz w:val="21"/>
          <w:szCs w:val="21"/>
        </w:rPr>
        <w:t>Сохранение верности одному половому партнёру, отказ от случайных половых связей.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Отказ от употребления наркотиков и других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веществ.</w:t>
      </w:r>
    </w:p>
    <w:p w:rsidR="00987E87" w:rsidRDefault="00987E87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Здоровый образ жизни.</w:t>
      </w:r>
    </w:p>
    <w:p w:rsidR="007E1AB1" w:rsidRDefault="007E1AB1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Врач инфекционист ОБУЗ «Рыльская ЦРБ»          Н.М..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анова</w:t>
      </w:r>
      <w:proofErr w:type="spellEnd"/>
    </w:p>
    <w:p w:rsidR="007E1AB1" w:rsidRDefault="007E1AB1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</w:p>
    <w:p w:rsidR="007E1AB1" w:rsidRDefault="007E1AB1" w:rsidP="00987E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</w:p>
    <w:p w:rsidR="00987E87" w:rsidRDefault="00987E87" w:rsidP="0015473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</w:p>
    <w:p w:rsidR="00987E87" w:rsidRDefault="00987E87" w:rsidP="0015473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21"/>
          <w:szCs w:val="21"/>
        </w:rPr>
      </w:pPr>
    </w:p>
    <w:p w:rsidR="00BD3DC7" w:rsidRDefault="00BD3DC7"/>
    <w:sectPr w:rsidR="00BD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4"/>
    <w:rsid w:val="00154737"/>
    <w:rsid w:val="002F3192"/>
    <w:rsid w:val="007E1AB1"/>
    <w:rsid w:val="00987E87"/>
    <w:rsid w:val="00AC7B94"/>
    <w:rsid w:val="00BD3DC7"/>
    <w:rsid w:val="00D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737"/>
    <w:rPr>
      <w:b/>
      <w:bCs/>
    </w:rPr>
  </w:style>
  <w:style w:type="character" w:styleId="a5">
    <w:name w:val="Emphasis"/>
    <w:basedOn w:val="a0"/>
    <w:uiPriority w:val="20"/>
    <w:qFormat/>
    <w:rsid w:val="00154737"/>
    <w:rPr>
      <w:i/>
      <w:iCs/>
    </w:rPr>
  </w:style>
  <w:style w:type="character" w:styleId="a6">
    <w:name w:val="Hyperlink"/>
    <w:basedOn w:val="a0"/>
    <w:uiPriority w:val="99"/>
    <w:semiHidden/>
    <w:unhideWhenUsed/>
    <w:rsid w:val="00987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737"/>
    <w:rPr>
      <w:b/>
      <w:bCs/>
    </w:rPr>
  </w:style>
  <w:style w:type="character" w:styleId="a5">
    <w:name w:val="Emphasis"/>
    <w:basedOn w:val="a0"/>
    <w:uiPriority w:val="20"/>
    <w:qFormat/>
    <w:rsid w:val="00154737"/>
    <w:rPr>
      <w:i/>
      <w:iCs/>
    </w:rPr>
  </w:style>
  <w:style w:type="character" w:styleId="a6">
    <w:name w:val="Hyperlink"/>
    <w:basedOn w:val="a0"/>
    <w:uiPriority w:val="99"/>
    <w:semiHidden/>
    <w:unhideWhenUsed/>
    <w:rsid w:val="0098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5</cp:revision>
  <cp:lastPrinted>2017-11-14T06:27:00Z</cp:lastPrinted>
  <dcterms:created xsi:type="dcterms:W3CDTF">2017-11-14T06:10:00Z</dcterms:created>
  <dcterms:modified xsi:type="dcterms:W3CDTF">2017-11-14T07:10:00Z</dcterms:modified>
</cp:coreProperties>
</file>