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53" w:rsidRDefault="00F13D53">
      <w:r>
        <w:t>БЕРЕГИТЕ УШИ.</w:t>
      </w:r>
    </w:p>
    <w:p w:rsidR="00D100A1" w:rsidRDefault="00D100A1">
      <w:r>
        <w:t>Количество людей с социально значимыми нарушениями слуха во всем мире превышает 360 млн., из них более 30 млн</w:t>
      </w:r>
      <w:proofErr w:type="gramStart"/>
      <w:r>
        <w:t>.-</w:t>
      </w:r>
      <w:proofErr w:type="gramEnd"/>
      <w:r>
        <w:t>это дети. Всемирная организация здравоохранения придает большое значение вопросам охраны слуха.</w:t>
      </w:r>
      <w:r w:rsidR="00EF7375">
        <w:t xml:space="preserve"> </w:t>
      </w:r>
      <w:r>
        <w:t>В Курской области в 2017г число взрослых инвалидов по слуху  было 873 чел., число детей с нарушением слуха, состоящих под наблюдением врача отоларинголога было 264 чел., из них инвалидов -148 чел.</w:t>
      </w:r>
    </w:p>
    <w:p w:rsidR="00D100A1" w:rsidRDefault="00D100A1" w:rsidP="00D100A1">
      <w:pPr>
        <w:spacing w:after="0" w:line="240" w:lineRule="auto"/>
      </w:pPr>
      <w:r>
        <w:t>О нарушении слуха говорят, когда у человека  имеется ухудшение восприятия тех звуков, которые обычно воспринимаются другими людьми.</w:t>
      </w:r>
      <w:r w:rsidR="00EF7375">
        <w:t xml:space="preserve"> </w:t>
      </w:r>
      <w:r>
        <w:t>Степень нарушения определяется по  тому, насколько громче по сравнению с нормальным уровнем должен стать звук, чтобы слушатель начал его различать. В большинстве случаев тугоухость является не врожденным, а приобретенным заболеванием. К снижению слуха может привести множество факторов:</w:t>
      </w:r>
    </w:p>
    <w:p w:rsidR="00D100A1" w:rsidRDefault="00D100A1" w:rsidP="00D100A1">
      <w:pPr>
        <w:spacing w:after="0" w:line="240" w:lineRule="auto"/>
      </w:pPr>
      <w:r>
        <w:t>-вирусные инфекции.</w:t>
      </w:r>
      <w:r w:rsidR="00EF7375">
        <w:t xml:space="preserve"> </w:t>
      </w:r>
      <w:r>
        <w:t>Осложнения на слух могут давать следующие инфекционные заболевания: ОРВИ, ангина, корь. Скарлатина, СПИД, ВИЧ-инфекция, свинка.</w:t>
      </w:r>
    </w:p>
    <w:p w:rsidR="00D100A1" w:rsidRDefault="00D100A1" w:rsidP="00D100A1">
      <w:pPr>
        <w:spacing w:after="0" w:line="240" w:lineRule="auto"/>
      </w:pPr>
      <w:r>
        <w:t>-</w:t>
      </w:r>
      <w:proofErr w:type="gramStart"/>
      <w:r>
        <w:t>воспалительные</w:t>
      </w:r>
      <w:proofErr w:type="gramEnd"/>
      <w:r>
        <w:t xml:space="preserve"> процесс среднего и внутреннего уха;</w:t>
      </w:r>
    </w:p>
    <w:p w:rsidR="008449EB" w:rsidRDefault="008449EB" w:rsidP="00D100A1">
      <w:pPr>
        <w:spacing w:after="0" w:line="240" w:lineRule="auto"/>
      </w:pPr>
      <w:r>
        <w:t>-отравления;</w:t>
      </w:r>
    </w:p>
    <w:p w:rsidR="008449EB" w:rsidRDefault="008449EB" w:rsidP="00D100A1">
      <w:pPr>
        <w:spacing w:after="0" w:line="240" w:lineRule="auto"/>
      </w:pPr>
      <w:r>
        <w:t>- прием некоторых препаратов;</w:t>
      </w:r>
    </w:p>
    <w:p w:rsidR="008449EB" w:rsidRDefault="008449EB" w:rsidP="00D100A1">
      <w:pPr>
        <w:spacing w:after="0" w:line="240" w:lineRule="auto"/>
      </w:pPr>
      <w:r>
        <w:t>-нарушение кровообращения в сосудах внутреннего уха;</w:t>
      </w:r>
    </w:p>
    <w:p w:rsidR="008449EB" w:rsidRDefault="008449EB" w:rsidP="00D100A1">
      <w:pPr>
        <w:spacing w:after="0" w:line="240" w:lineRule="auto"/>
      </w:pPr>
      <w:r>
        <w:t>-возрастные изменения слухового анализатора;</w:t>
      </w:r>
    </w:p>
    <w:p w:rsidR="008449EB" w:rsidRDefault="008449EB" w:rsidP="00D100A1">
      <w:pPr>
        <w:spacing w:after="0" w:line="240" w:lineRule="auto"/>
      </w:pPr>
      <w:r>
        <w:t>-серные пробки;</w:t>
      </w:r>
    </w:p>
    <w:p w:rsidR="008449EB" w:rsidRDefault="008449EB" w:rsidP="00D100A1">
      <w:pPr>
        <w:spacing w:after="0" w:line="240" w:lineRule="auto"/>
      </w:pPr>
      <w:r>
        <w:t>-гипертония;</w:t>
      </w:r>
    </w:p>
    <w:p w:rsidR="008449EB" w:rsidRDefault="008449EB" w:rsidP="00D100A1">
      <w:pPr>
        <w:spacing w:after="0" w:line="240" w:lineRule="auto"/>
      </w:pPr>
      <w:r>
        <w:t>-атеросклероз;</w:t>
      </w:r>
    </w:p>
    <w:p w:rsidR="008449EB" w:rsidRDefault="008449EB" w:rsidP="00D100A1">
      <w:pPr>
        <w:spacing w:after="0" w:line="240" w:lineRule="auto"/>
      </w:pPr>
      <w:r>
        <w:t>-опухоли;</w:t>
      </w:r>
    </w:p>
    <w:p w:rsidR="008449EB" w:rsidRDefault="008449EB" w:rsidP="00D100A1">
      <w:pPr>
        <w:spacing w:after="0" w:line="240" w:lineRule="auto"/>
      </w:pPr>
      <w:r>
        <w:t>-наружный отит;</w:t>
      </w:r>
    </w:p>
    <w:p w:rsidR="008449EB" w:rsidRDefault="008449EB" w:rsidP="00D100A1">
      <w:pPr>
        <w:spacing w:after="0" w:line="240" w:lineRule="auto"/>
      </w:pPr>
      <w:r>
        <w:t>-различные травмы барабанной перепонки и др.</w:t>
      </w:r>
    </w:p>
    <w:p w:rsidR="008449EB" w:rsidRDefault="008449EB" w:rsidP="00D100A1">
      <w:pPr>
        <w:spacing w:after="0" w:line="240" w:lineRule="auto"/>
      </w:pPr>
      <w:r>
        <w:t>Основным симптомом тугоухости является ухудшение способности слышать, воспринимать и различать разнообразные звуки.</w:t>
      </w:r>
      <w:r w:rsidR="00EF7375">
        <w:t xml:space="preserve"> </w:t>
      </w:r>
      <w:r>
        <w:t>Страдающий тугоухостью  не слышит часть звуков, которые в норме человек хорошо улавливает. К основным симптомам тугоухости относятся</w:t>
      </w:r>
      <w:proofErr w:type="gramStart"/>
      <w:r>
        <w:t xml:space="preserve"> :</w:t>
      </w:r>
      <w:proofErr w:type="gramEnd"/>
    </w:p>
    <w:p w:rsidR="008449EB" w:rsidRDefault="008449EB" w:rsidP="00D100A1">
      <w:pPr>
        <w:spacing w:after="0" w:line="240" w:lineRule="auto"/>
      </w:pPr>
      <w:r>
        <w:t>-шум в ушах, увеличение громкости телевизора или радио, переспрашивание, снижение восприятия детских голосов и женских.</w:t>
      </w:r>
    </w:p>
    <w:p w:rsidR="008449EB" w:rsidRDefault="008449EB" w:rsidP="00D100A1">
      <w:pPr>
        <w:spacing w:after="0" w:line="240" w:lineRule="auto"/>
      </w:pPr>
      <w:r>
        <w:t xml:space="preserve">Тугоухость у детей проявляется в нарушении слуховой функции, при котором восприятие звуков затруднено, но в той или иной степени сохранено. Симптомами тугоухости у детей может служить: отсутствие реакции на звук игрушки, материнский голос, зов, просьбы, шепотную речь, отсутствие </w:t>
      </w:r>
      <w:proofErr w:type="spellStart"/>
      <w:r>
        <w:t>гуления</w:t>
      </w:r>
      <w:proofErr w:type="spellEnd"/>
      <w:r>
        <w:t xml:space="preserve"> и лепета, нарушение речевого и психического развития и др.</w:t>
      </w:r>
    </w:p>
    <w:p w:rsidR="008449EB" w:rsidRDefault="008449EB" w:rsidP="00D100A1">
      <w:pPr>
        <w:spacing w:after="0" w:line="240" w:lineRule="auto"/>
      </w:pPr>
      <w:r>
        <w:t>Для того чтобы ребенок не страдал этим недугом, следует соблюдать такие правила: внимательное отношени</w:t>
      </w:r>
      <w:r w:rsidR="00EF7375">
        <w:t>е</w:t>
      </w:r>
      <w:r>
        <w:t xml:space="preserve"> к состоянию здоровья во время беременности, квалифицированное лечение и последующий уход при инфекциях среднего уха, избегание воздействия очень</w:t>
      </w:r>
      <w:r w:rsidR="00EF7375">
        <w:t xml:space="preserve"> громких звуков.</w:t>
      </w:r>
    </w:p>
    <w:p w:rsidR="00EF7375" w:rsidRDefault="00EF7375" w:rsidP="00D100A1">
      <w:pPr>
        <w:spacing w:after="0" w:line="240" w:lineRule="auto"/>
      </w:pPr>
      <w:r>
        <w:t>Все методы лечения и реабилитации детей с тугоухостью делятся на медикаментозные, физиотерапевтические</w:t>
      </w:r>
      <w:proofErr w:type="gramStart"/>
      <w:r>
        <w:t xml:space="preserve"> ,</w:t>
      </w:r>
      <w:proofErr w:type="gramEnd"/>
      <w:r>
        <w:t xml:space="preserve"> функциональные и хирургические. В ряде случаев бывает достаточно проведения несложных процедур (удаления серной пробки или  удаления инородного тела) для восстановления слуха.</w:t>
      </w:r>
    </w:p>
    <w:p w:rsidR="00EF7375" w:rsidRDefault="00EF7375" w:rsidP="00D100A1">
      <w:pPr>
        <w:spacing w:after="0" w:line="240" w:lineRule="auto"/>
      </w:pPr>
      <w:r>
        <w:t>ПРАВИЛЬНАЯ ГИГИЕНА ОРГАНА СЛУХА И СВОЕВРЕМЕННОЕ ПОСЕЩЕНИЕ ВРАЧА ПОМОГУТ ИЗБЕЖАТЬ НЕГАТИВНЫХ ПОСЛЕДСТВИЙ ПРИ ВОЗНИКНОВЕНИИ ИНФЕКЦИОННЫХ ЗАБОЛЕВАНИЙ И МЕХАНИЧЕСКИХ ТРАВМ СЛУХОВЫХ ПРОХОДОВ</w:t>
      </w:r>
      <w:proofErr w:type="gramStart"/>
      <w:r>
        <w:t>.Э</w:t>
      </w:r>
      <w:proofErr w:type="gramEnd"/>
      <w:r>
        <w:t>ТО ПОЗВОЛИТ СОХРАНИТЬ ХОРОШИЙ СЛУХ.</w:t>
      </w:r>
    </w:p>
    <w:p w:rsidR="00EF7375" w:rsidRDefault="00EF7375" w:rsidP="00D100A1">
      <w:pPr>
        <w:spacing w:after="0" w:line="240" w:lineRule="auto"/>
      </w:pPr>
    </w:p>
    <w:p w:rsidR="00EF7375" w:rsidRDefault="00EF7375" w:rsidP="00D100A1">
      <w:pPr>
        <w:spacing w:after="0" w:line="240" w:lineRule="auto"/>
      </w:pPr>
    </w:p>
    <w:p w:rsidR="00EF7375" w:rsidRPr="00D100A1" w:rsidRDefault="00EF7375" w:rsidP="00D100A1">
      <w:pPr>
        <w:spacing w:after="0" w:line="240" w:lineRule="auto"/>
      </w:pPr>
      <w:bookmarkStart w:id="0" w:name="_GoBack"/>
      <w:bookmarkEnd w:id="0"/>
    </w:p>
    <w:sectPr w:rsidR="00EF7375" w:rsidRPr="00D1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69"/>
    <w:rsid w:val="00751369"/>
    <w:rsid w:val="008449EB"/>
    <w:rsid w:val="00BC5039"/>
    <w:rsid w:val="00D100A1"/>
    <w:rsid w:val="00EF7375"/>
    <w:rsid w:val="00F1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dobby</dc:creator>
  <cp:keywords/>
  <dc:description/>
  <cp:lastModifiedBy>dobby</cp:lastModifiedBy>
  <cp:revision>3</cp:revision>
  <dcterms:created xsi:type="dcterms:W3CDTF">2018-03-13T06:36:00Z</dcterms:created>
  <dcterms:modified xsi:type="dcterms:W3CDTF">2018-03-13T07:17:00Z</dcterms:modified>
</cp:coreProperties>
</file>